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36"/>
          <w:szCs w:val="36"/>
        </w:rPr>
      </w:pPr>
    </w:p>
    <w:p w:rsidR="007C102B" w:rsidRDefault="007C102B" w:rsidP="007C102B">
      <w:pPr>
        <w:jc w:val="center"/>
        <w:rPr>
          <w:color w:val="2A2A2A"/>
          <w:sz w:val="36"/>
          <w:szCs w:val="36"/>
        </w:rPr>
      </w:pPr>
      <w:r>
        <w:rPr>
          <w:color w:val="2A2A2A"/>
          <w:sz w:val="36"/>
          <w:szCs w:val="36"/>
        </w:rPr>
        <w:t xml:space="preserve">Поликлиника </w:t>
      </w:r>
      <w:r w:rsidR="004C0CED">
        <w:rPr>
          <w:color w:val="2A2A2A"/>
          <w:sz w:val="36"/>
          <w:szCs w:val="36"/>
        </w:rPr>
        <w:t>АО «Кондопожский ЦБК»</w:t>
      </w: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                        </w:t>
      </w:r>
    </w:p>
    <w:p w:rsidR="007C102B" w:rsidRDefault="007C102B" w:rsidP="007C102B">
      <w:pPr>
        <w:rPr>
          <w:color w:val="2A2A2A"/>
          <w:sz w:val="28"/>
          <w:szCs w:val="28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                                               </w:t>
      </w:r>
      <w:r w:rsidR="004C0CED">
        <w:rPr>
          <w:rFonts w:ascii="Tahoma" w:hAnsi="Tahoma" w:cs="Tahoma"/>
          <w:color w:val="2A2A2A"/>
          <w:sz w:val="20"/>
          <w:szCs w:val="20"/>
        </w:rPr>
        <w:t xml:space="preserve">      </w:t>
      </w:r>
      <w:r w:rsidR="00720366">
        <w:rPr>
          <w:color w:val="2A2A2A"/>
          <w:sz w:val="28"/>
          <w:szCs w:val="28"/>
        </w:rPr>
        <w:t>ПРИКАЗ</w:t>
      </w: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№  </w:t>
      </w:r>
      <w:r w:rsidR="00635DD1">
        <w:rPr>
          <w:color w:val="2A2A2A"/>
          <w:sz w:val="28"/>
          <w:szCs w:val="28"/>
        </w:rPr>
        <w:t>17</w:t>
      </w:r>
      <w:r>
        <w:rPr>
          <w:color w:val="2A2A2A"/>
          <w:sz w:val="28"/>
          <w:szCs w:val="28"/>
        </w:rPr>
        <w:t xml:space="preserve">                                                                      от  </w:t>
      </w:r>
      <w:r w:rsidR="004C0CED">
        <w:rPr>
          <w:color w:val="2A2A2A"/>
          <w:sz w:val="28"/>
          <w:szCs w:val="28"/>
        </w:rPr>
        <w:t xml:space="preserve"> </w:t>
      </w:r>
      <w:r w:rsidR="00720366">
        <w:rPr>
          <w:color w:val="2A2A2A"/>
          <w:sz w:val="28"/>
          <w:szCs w:val="28"/>
        </w:rPr>
        <w:t xml:space="preserve">02 сентября  </w:t>
      </w:r>
      <w:r w:rsidR="004C0CED">
        <w:rPr>
          <w:color w:val="2A2A2A"/>
          <w:sz w:val="28"/>
          <w:szCs w:val="28"/>
        </w:rPr>
        <w:t>2019г</w:t>
      </w: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Pr="00720366" w:rsidRDefault="007C102B" w:rsidP="007C102B">
      <w:pPr>
        <w:rPr>
          <w:b/>
          <w:color w:val="2A2A2A"/>
          <w:sz w:val="28"/>
          <w:szCs w:val="28"/>
        </w:rPr>
      </w:pPr>
      <w:r w:rsidRPr="00720366">
        <w:rPr>
          <w:b/>
          <w:color w:val="2A2A2A"/>
          <w:sz w:val="28"/>
          <w:szCs w:val="28"/>
        </w:rPr>
        <w:t xml:space="preserve">В целях организации работы Поликлиники </w:t>
      </w:r>
      <w:r w:rsidR="004C0CED" w:rsidRPr="00720366">
        <w:rPr>
          <w:b/>
          <w:color w:val="2A2A2A"/>
          <w:sz w:val="28"/>
          <w:szCs w:val="28"/>
        </w:rPr>
        <w:t>АО «Кондопожский ЦБК»</w:t>
      </w:r>
      <w:r w:rsidRPr="00720366">
        <w:rPr>
          <w:b/>
          <w:color w:val="2A2A2A"/>
          <w:sz w:val="28"/>
          <w:szCs w:val="28"/>
        </w:rPr>
        <w:t xml:space="preserve"> и обеспечении безопасности для пациентов  и сотрудников </w:t>
      </w:r>
    </w:p>
    <w:p w:rsidR="007C102B" w:rsidRDefault="007C102B" w:rsidP="007C102B">
      <w:pPr>
        <w:rPr>
          <w:color w:val="2A2A2A"/>
          <w:sz w:val="28"/>
          <w:szCs w:val="28"/>
        </w:rPr>
      </w:pPr>
    </w:p>
    <w:p w:rsidR="004C0CED" w:rsidRDefault="004C0CED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УТВЕРДИТЬ:</w:t>
      </w:r>
    </w:p>
    <w:p w:rsidR="007C102B" w:rsidRPr="00126A81" w:rsidRDefault="007C102B" w:rsidP="007C102B">
      <w:pPr>
        <w:rPr>
          <w:color w:val="2A2A2A"/>
          <w:sz w:val="28"/>
          <w:szCs w:val="28"/>
        </w:rPr>
      </w:pPr>
    </w:p>
    <w:p w:rsidR="004C0CED" w:rsidRDefault="007C102B" w:rsidP="007C102B">
      <w:pPr>
        <w:numPr>
          <w:ilvl w:val="0"/>
          <w:numId w:val="3"/>
        </w:numPr>
      </w:pPr>
      <w:r w:rsidRPr="00126A81">
        <w:t xml:space="preserve">ПРАВИЛА ВНУТРЕННЕГО РАСПОРЯДКА ДЛЯ АМБУЛАТОРНЫХ ПАЦИЕНТОВ ПОЛИКЛИНИКИ </w:t>
      </w:r>
      <w:r w:rsidR="004C0CED">
        <w:t>АО «КОНДОПОЖСКИЙ ЦБК»</w:t>
      </w:r>
      <w:r w:rsidRPr="00126A81">
        <w:t xml:space="preserve"> </w:t>
      </w:r>
    </w:p>
    <w:p w:rsidR="007C102B" w:rsidRPr="00126A81" w:rsidRDefault="007C102B" w:rsidP="004C0CED">
      <w:pPr>
        <w:ind w:left="720"/>
      </w:pPr>
      <w:r w:rsidRPr="00126A81">
        <w:t>(приложение №1)</w:t>
      </w:r>
    </w:p>
    <w:p w:rsidR="007C102B" w:rsidRPr="00126A81" w:rsidRDefault="007C102B" w:rsidP="007C102B">
      <w:pPr>
        <w:ind w:left="360"/>
      </w:pPr>
    </w:p>
    <w:p w:rsidR="004C0CED" w:rsidRDefault="007C102B" w:rsidP="007C102B">
      <w:pPr>
        <w:numPr>
          <w:ilvl w:val="0"/>
          <w:numId w:val="3"/>
        </w:numPr>
      </w:pPr>
      <w:r w:rsidRPr="00126A81">
        <w:t xml:space="preserve">ПРАВИЛА ВНУТРЕННЕГО РАСПОРЯДКА ДЛЯ ПАЦИЕНТОВ ДНЕВНОГО СТАЦИОНАРА  ПОЛИКЛИНИКИ </w:t>
      </w:r>
      <w:r w:rsidR="004C0CED">
        <w:t>АО «КОНДОПОЖСКИЙ ЦБК»</w:t>
      </w:r>
    </w:p>
    <w:p w:rsidR="007C102B" w:rsidRPr="00126A81" w:rsidRDefault="007C102B" w:rsidP="004C0CED">
      <w:pPr>
        <w:ind w:left="720"/>
      </w:pPr>
      <w:r w:rsidRPr="00126A81">
        <w:t xml:space="preserve"> (приложение «2)</w:t>
      </w:r>
    </w:p>
    <w:p w:rsidR="007C102B" w:rsidRPr="00126A81" w:rsidRDefault="007C102B" w:rsidP="007C102B">
      <w:pPr>
        <w:jc w:val="center"/>
      </w:pPr>
    </w:p>
    <w:p w:rsidR="007C102B" w:rsidRPr="00126A81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7C102B" w:rsidP="007C102B">
      <w:pPr>
        <w:rPr>
          <w:color w:val="2A2A2A"/>
          <w:sz w:val="28"/>
          <w:szCs w:val="28"/>
        </w:rPr>
      </w:pPr>
    </w:p>
    <w:p w:rsidR="007C102B" w:rsidRDefault="004C0CED" w:rsidP="007C102B">
      <w:pPr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Главный врач </w:t>
      </w:r>
      <w:r w:rsidR="007C102B">
        <w:rPr>
          <w:color w:val="2A2A2A"/>
          <w:sz w:val="28"/>
          <w:szCs w:val="28"/>
        </w:rPr>
        <w:t xml:space="preserve">                                </w:t>
      </w:r>
      <w:r>
        <w:rPr>
          <w:color w:val="2A2A2A"/>
          <w:sz w:val="28"/>
          <w:szCs w:val="28"/>
        </w:rPr>
        <w:t xml:space="preserve">                                     С.Р. Мадани</w:t>
      </w:r>
      <w:r w:rsidR="007C102B">
        <w:rPr>
          <w:color w:val="2A2A2A"/>
          <w:sz w:val="28"/>
          <w:szCs w:val="28"/>
        </w:rPr>
        <w:br/>
      </w:r>
      <w:r w:rsidR="007C102B">
        <w:rPr>
          <w:color w:val="2A2A2A"/>
          <w:sz w:val="28"/>
          <w:szCs w:val="28"/>
        </w:rPr>
        <w:br/>
      </w:r>
      <w:r w:rsidR="007C102B">
        <w:rPr>
          <w:color w:val="2A2A2A"/>
          <w:sz w:val="28"/>
          <w:szCs w:val="28"/>
        </w:rPr>
        <w:br/>
      </w:r>
    </w:p>
    <w:p w:rsidR="007C102B" w:rsidRDefault="007C102B" w:rsidP="007C102B"/>
    <w:p w:rsidR="00265F82" w:rsidRDefault="00265F82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 w:rsidP="00767A16">
      <w:pPr>
        <w:ind w:left="5664"/>
      </w:pPr>
      <w:r>
        <w:t xml:space="preserve">Приложение №1 </w:t>
      </w:r>
    </w:p>
    <w:p w:rsidR="00767A16" w:rsidRDefault="004C0CED" w:rsidP="00767A16">
      <w:pPr>
        <w:ind w:left="5664"/>
      </w:pPr>
      <w:r>
        <w:t xml:space="preserve"> «_</w:t>
      </w:r>
      <w:r w:rsidR="00767A16">
        <w:t>__»__</w:t>
      </w:r>
      <w:r>
        <w:t>________</w:t>
      </w:r>
      <w:r w:rsidR="00767A16">
        <w:t>__201</w:t>
      </w:r>
      <w:r>
        <w:t>9</w:t>
      </w:r>
      <w:r w:rsidR="00767A16">
        <w:t xml:space="preserve"> года</w:t>
      </w:r>
    </w:p>
    <w:p w:rsidR="00767A16" w:rsidRDefault="00767A16" w:rsidP="00767A16">
      <w:pPr>
        <w:rPr>
          <w:b/>
        </w:rPr>
      </w:pPr>
    </w:p>
    <w:p w:rsidR="004C0CED" w:rsidRDefault="00767A16" w:rsidP="00767A16">
      <w:pPr>
        <w:jc w:val="center"/>
        <w:rPr>
          <w:b/>
        </w:rPr>
      </w:pPr>
      <w:r>
        <w:rPr>
          <w:b/>
        </w:rPr>
        <w:t xml:space="preserve">ПРАВИЛА ВНУТРЕННЕГО РАСПОРЯДКА </w:t>
      </w:r>
    </w:p>
    <w:p w:rsidR="004C0CED" w:rsidRDefault="00767A16" w:rsidP="00767A16">
      <w:pPr>
        <w:jc w:val="center"/>
        <w:rPr>
          <w:b/>
        </w:rPr>
      </w:pPr>
      <w:r>
        <w:rPr>
          <w:b/>
        </w:rPr>
        <w:t xml:space="preserve">ДЛЯ АМБУЛАТОРНЫХ ПАЦИЕНТОВ ПОЛИКЛИНИКИ </w:t>
      </w:r>
    </w:p>
    <w:p w:rsidR="00767A16" w:rsidRDefault="004C0CED" w:rsidP="00767A16">
      <w:pPr>
        <w:jc w:val="center"/>
        <w:rPr>
          <w:b/>
        </w:rPr>
      </w:pPr>
      <w:r>
        <w:rPr>
          <w:b/>
        </w:rPr>
        <w:t>АО «КОНДОПОЖСКИЙ ЦБК»</w:t>
      </w:r>
    </w:p>
    <w:p w:rsidR="00767A16" w:rsidRDefault="00767A16" w:rsidP="00767A16">
      <w:pPr>
        <w:autoSpaceDE w:val="0"/>
        <w:autoSpaceDN w:val="0"/>
        <w:adjustRightInd w:val="0"/>
        <w:jc w:val="center"/>
      </w:pPr>
    </w:p>
    <w:p w:rsidR="00767A16" w:rsidRDefault="00767A16" w:rsidP="00767A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положения.</w:t>
      </w:r>
    </w:p>
    <w:p w:rsidR="00767A16" w:rsidRDefault="00767A16" w:rsidP="00767A16">
      <w:pPr>
        <w:autoSpaceDE w:val="0"/>
        <w:autoSpaceDN w:val="0"/>
        <w:adjustRightInd w:val="0"/>
        <w:jc w:val="center"/>
      </w:pP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 xml:space="preserve">1. Правила внутреннего распорядка Поликлиники </w:t>
      </w:r>
      <w:r w:rsidR="004C0CED">
        <w:t>АО «Кондопожский ЦБК»</w:t>
      </w:r>
      <w:r>
        <w:t xml:space="preserve"> (далее Поликлиники) для амбулаторных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Поликлинике, а также иные вопросы, возникающие между участниками правоотношений - пациентом (его представителем) и Поликлиникой.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2. Внутренний распорядок определяется нормативными правовыми актами органов государственной власти, настоящими Правилами, иными локальными нормативными актами.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3. Настоящие Правила обязательны для персонала и пациентов, а также иных лиц, обратившихся в Поликлинику,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4. В кабинеты Поликлиники запрещается вход в верхней одежде; запрещено ведение громких разговоров, шум, курение в зданиях и помещениях, за исключением специально отведенных для курения мест; распитие спиртных напитков; употребление наркотических средств, психотропных и токсических веществ; появление в состоянии алкогольного, наркотического и токсического опьянения.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 xml:space="preserve">5. В порядке, установленном законодательством Российской Федерации, застрахованным пациентам на случай временной нетрудоспособности выдается и продлевается листок нетрудоспособности. По требованию пациента выдается также надлежаще оформленное заключение о состоянии его здоровья, </w:t>
      </w:r>
      <w:proofErr w:type="gramStart"/>
      <w:r>
        <w:t>согласно</w:t>
      </w:r>
      <w:proofErr w:type="gramEnd"/>
      <w:r>
        <w:t xml:space="preserve"> утвержденного Порядка выдачи справок и медицинских заключений в Поликлинике </w:t>
      </w:r>
      <w:r w:rsidR="004C0CED">
        <w:t>АО «Кондопожский ЦБК»</w:t>
      </w:r>
      <w:r>
        <w:t>.</w:t>
      </w:r>
    </w:p>
    <w:p w:rsidR="00767A16" w:rsidRDefault="00767A16" w:rsidP="00767A16">
      <w:pPr>
        <w:pStyle w:val="1"/>
        <w:spacing w:before="0" w:beforeAutospacing="0" w:after="0" w:afterAutospacing="0"/>
        <w:ind w:left="-180"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Расписание работы поликлиники утверждается руководителем поликлиники и находится в доступном для пациентом </w:t>
      </w:r>
      <w:proofErr w:type="gramStart"/>
      <w:r>
        <w:rPr>
          <w:b w:val="0"/>
          <w:sz w:val="24"/>
          <w:szCs w:val="24"/>
        </w:rPr>
        <w:t>месте</w:t>
      </w:r>
      <w:proofErr w:type="gramEnd"/>
      <w:r>
        <w:rPr>
          <w:b w:val="0"/>
          <w:sz w:val="24"/>
          <w:szCs w:val="24"/>
        </w:rPr>
        <w:t xml:space="preserve"> на здании и на стендах Поликлиники. Подробную и всю дополнительную информацию пациенты могут получить на стендах на сайте Поликлиники  </w:t>
      </w:r>
      <w:r>
        <w:rPr>
          <w:b w:val="0"/>
          <w:sz w:val="24"/>
          <w:szCs w:val="24"/>
          <w:u w:val="single"/>
          <w:lang w:val="en-US"/>
        </w:rPr>
        <w:t>http</w:t>
      </w:r>
      <w:r>
        <w:rPr>
          <w:b w:val="0"/>
          <w:sz w:val="24"/>
          <w:szCs w:val="24"/>
          <w:u w:val="single"/>
        </w:rPr>
        <w:t>://</w:t>
      </w:r>
      <w:r>
        <w:rPr>
          <w:b w:val="0"/>
          <w:sz w:val="24"/>
          <w:szCs w:val="24"/>
          <w:u w:val="single"/>
          <w:lang w:val="en-US"/>
        </w:rPr>
        <w:t>www</w:t>
      </w:r>
      <w:r>
        <w:rPr>
          <w:b w:val="0"/>
          <w:sz w:val="24"/>
          <w:szCs w:val="24"/>
          <w:u w:val="single"/>
        </w:rPr>
        <w:t>.</w:t>
      </w:r>
      <w:proofErr w:type="spellStart"/>
      <w:r>
        <w:rPr>
          <w:b w:val="0"/>
          <w:sz w:val="24"/>
          <w:szCs w:val="24"/>
          <w:u w:val="single"/>
          <w:lang w:val="en-US"/>
        </w:rPr>
        <w:t>kclinik</w:t>
      </w:r>
      <w:proofErr w:type="spellEnd"/>
      <w:r>
        <w:rPr>
          <w:b w:val="0"/>
          <w:sz w:val="24"/>
          <w:szCs w:val="24"/>
          <w:u w:val="single"/>
        </w:rPr>
        <w:t>.</w:t>
      </w:r>
      <w:proofErr w:type="spellStart"/>
      <w:r>
        <w:rPr>
          <w:b w:val="0"/>
          <w:sz w:val="24"/>
          <w:szCs w:val="24"/>
          <w:u w:val="single"/>
          <w:lang w:val="en-US"/>
        </w:rPr>
        <w:t>sampo</w:t>
      </w:r>
      <w:proofErr w:type="spellEnd"/>
      <w:r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  <w:u w:val="single"/>
          <w:lang w:val="en-US"/>
        </w:rPr>
        <w:t>ru</w:t>
      </w:r>
      <w:r>
        <w:rPr>
          <w:b w:val="0"/>
          <w:sz w:val="24"/>
          <w:szCs w:val="24"/>
        </w:rPr>
        <w:t>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 xml:space="preserve">7. В целях своевременного оказания медицинской помощи надлежащего объема и качества граждане обращаются в Поликлинику самостоятельно или по направлению лечащего врача, Поликлиника </w:t>
      </w:r>
      <w:r w:rsidR="004C0CED">
        <w:t>АО «Кондопожский ЦБК»</w:t>
      </w:r>
      <w:r>
        <w:t xml:space="preserve"> не работает по принципу  прикрепленного населения и территориально-участковому принципу.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8. Пациентам оказывается первичная медико-санитарная и специализированная помощь в подразделениях Поликлиники, обслуживание  на дому не производится. Для вызова врача на дом пациент обращается по территориальному принципу в ГБУЗ «Кондопожская ЦРБ».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 xml:space="preserve">9. При необходимости оказания амбулаторно-поликлинической помощи пациент обращается в регистратуру Поликлиники с документом, удостоверяющим личность, и страховым полисом обязательного медицинского страхования (ОМС). Предварительная запись на прием к врачу осуществляется при непосредственном обращении пациента, в отдельных случаях по телефону, а также по электронной записи на сайте Поликлиники  </w:t>
      </w:r>
      <w:r>
        <w:rPr>
          <w:u w:val="single"/>
          <w:lang w:val="en-US"/>
        </w:rPr>
        <w:lastRenderedPageBreak/>
        <w:t>http</w:t>
      </w:r>
      <w:r>
        <w:rPr>
          <w:u w:val="single"/>
        </w:rPr>
        <w:t>://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kclinik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sampo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>. При первичном обращении, в регистратуре на пациента заводится медицинская карта амбулаторного больного.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10. Информацию о времени приема врачей и работы вспомогательных кабинетов Поликлиники, о порядке предварительной записи на прием, о времени и месте приема населения руководителем поликлиники, адресах структурных подразделений Поликлиники, других медицинских организаций, в том числе оказывающих экстренную помощь, пациент может получить в регистратуре и на информационных стендах и на сайте Поликлиники. Для удобства пациентов в регистратуре пациенту предварительно выдается талон на прием к врачу с указанием фамилии врача, номера очереди, номера кабинета и времени явки к врачу. Направления на медицинские процедуры выдаются лечащим врачом.</w:t>
      </w:r>
    </w:p>
    <w:p w:rsidR="00767A16" w:rsidRDefault="00767A16" w:rsidP="00767A16">
      <w:pPr>
        <w:ind w:left="-180" w:firstLine="540"/>
        <w:jc w:val="both"/>
        <w:rPr>
          <w:u w:val="single"/>
        </w:rPr>
      </w:pPr>
      <w:r>
        <w:t xml:space="preserve">11.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 необходимо обращаться  </w:t>
      </w:r>
      <w:r>
        <w:rPr>
          <w:u w:val="single"/>
        </w:rPr>
        <w:t>на станцию скорой  медицинской помощи по городскому телефону 030, 7-41-27, по сот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вязи по номеру 112, с территории </w:t>
      </w:r>
      <w:r w:rsidR="004C0CED">
        <w:rPr>
          <w:u w:val="single"/>
        </w:rPr>
        <w:t>АО «Кондопожский ЦБК»</w:t>
      </w:r>
      <w:r>
        <w:rPr>
          <w:u w:val="single"/>
        </w:rPr>
        <w:t xml:space="preserve"> для обращения на здравпункты – по единому телефону 69-03. В случае несчастного случая  в сложной жизненной ситуации или ситуации, угрожающей жизни - единая диспетчерская служба МЧС  Кондопожского района – 7-98-75 (8-900-457-79-04).</w:t>
      </w:r>
    </w:p>
    <w:p w:rsidR="00767A16" w:rsidRDefault="00767A16" w:rsidP="00767A16">
      <w:pPr>
        <w:autoSpaceDE w:val="0"/>
        <w:autoSpaceDN w:val="0"/>
        <w:adjustRightInd w:val="0"/>
        <w:ind w:left="-180" w:firstLine="540"/>
        <w:jc w:val="both"/>
      </w:pPr>
      <w:r>
        <w:t>12. Направление на госпитализацию пациентов, нуждающихся в плановой или экстренной госпитализации в дневной стационар или стационар круглосуточного пребывания, осуществляется лечащим врачом после осмотра и необходимого обследования.</w:t>
      </w:r>
    </w:p>
    <w:p w:rsidR="00767A16" w:rsidRDefault="00767A16" w:rsidP="00767A16">
      <w:pPr>
        <w:ind w:left="-180"/>
        <w:jc w:val="both"/>
      </w:pPr>
      <w:r>
        <w:t>В случае отказа пациента от госпитализации лечащий врач оказывает больному необходимую медицинскую помощь и оформляет в первичной медицинской документации письменный отказ от госпитализации.</w:t>
      </w: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ind w:left="-180" w:firstLine="540"/>
        <w:jc w:val="center"/>
        <w:rPr>
          <w:b/>
        </w:rPr>
      </w:pPr>
      <w:r>
        <w:rPr>
          <w:b/>
        </w:rPr>
        <w:t>Права и обязанности пациента.</w:t>
      </w: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ind w:firstLine="360"/>
        <w:jc w:val="both"/>
      </w:pPr>
      <w:r>
        <w:rPr>
          <w:u w:val="single"/>
        </w:rPr>
        <w:t>1.  При обращении за медицинской помощью и ее получении пациент имеет право на</w:t>
      </w:r>
      <w:r>
        <w:t>:</w:t>
      </w:r>
    </w:p>
    <w:p w:rsidR="00767A16" w:rsidRDefault="00767A16" w:rsidP="00767A16">
      <w:pPr>
        <w:ind w:firstLine="360"/>
        <w:jc w:val="both"/>
      </w:pPr>
      <w:r>
        <w:t>- уважительное и гуманное отношение со стороны работников и других лиц, участвующих в оказании медицинской помощи;</w:t>
      </w:r>
    </w:p>
    <w:p w:rsidR="00767A16" w:rsidRDefault="00767A16" w:rsidP="00767A16">
      <w:pPr>
        <w:ind w:firstLine="360"/>
        <w:jc w:val="both"/>
      </w:pPr>
      <w:r>
        <w:t>-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767A16" w:rsidRDefault="00767A16" w:rsidP="00767A16">
      <w:pPr>
        <w:ind w:firstLine="360"/>
        <w:jc w:val="both"/>
      </w:pPr>
      <w:r>
        <w:t>- обследование, лечение и нахождение в Поликлинике в условиях, соответствующих санитарно-гигиеническим и противоэпидемическим требованиям;</w:t>
      </w:r>
    </w:p>
    <w:p w:rsidR="00767A16" w:rsidRDefault="00767A16" w:rsidP="00767A16">
      <w:pPr>
        <w:ind w:firstLine="360"/>
        <w:jc w:val="both"/>
      </w:pPr>
      <w:r>
        <w:t>-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767A16" w:rsidRDefault="00767A16" w:rsidP="00767A16">
      <w:pPr>
        <w:ind w:firstLine="360"/>
        <w:jc w:val="both"/>
      </w:pPr>
      <w:r>
        <w:t>- выбор лечащего врача с учетом согласия соответствующего врача;</w:t>
      </w:r>
    </w:p>
    <w:p w:rsidR="00767A16" w:rsidRDefault="00767A16" w:rsidP="00767A16">
      <w:pPr>
        <w:ind w:firstLine="360"/>
        <w:jc w:val="both"/>
      </w:pPr>
      <w:r>
        <w:t>- добровольное информированное согласие пациента на медицинское вмешательство в соответствии с законодательными актами;</w:t>
      </w:r>
    </w:p>
    <w:p w:rsidR="00767A16" w:rsidRDefault="00767A16" w:rsidP="00767A16">
      <w:pPr>
        <w:ind w:firstLine="360"/>
        <w:jc w:val="both"/>
      </w:pPr>
      <w:r>
        <w:t>-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767A16" w:rsidRDefault="00767A16" w:rsidP="00767A16">
      <w:pPr>
        <w:ind w:firstLine="360"/>
        <w:jc w:val="both"/>
      </w:pPr>
      <w:r>
        <w:t>- обращение с заявлением, жалобой к должностным лицам Поликлиники, а также в вышестоящие организации при нарушении его прав и в случае некачественного оказания медицинской помощи;</w:t>
      </w:r>
    </w:p>
    <w:p w:rsidR="00767A16" w:rsidRDefault="00767A16" w:rsidP="00767A16">
      <w:pPr>
        <w:ind w:firstLine="360"/>
        <w:jc w:val="both"/>
      </w:pPr>
      <w: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767A16" w:rsidRDefault="00767A16" w:rsidP="00767A16">
      <w:pPr>
        <w:ind w:firstLine="360"/>
        <w:jc w:val="both"/>
      </w:pPr>
      <w: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767A16" w:rsidRDefault="00767A16" w:rsidP="00767A16">
      <w:pPr>
        <w:ind w:firstLine="360"/>
        <w:jc w:val="both"/>
        <w:rPr>
          <w:u w:val="single"/>
        </w:rPr>
      </w:pPr>
      <w:r>
        <w:rPr>
          <w:u w:val="single"/>
        </w:rPr>
        <w:lastRenderedPageBreak/>
        <w:t>2. Пациент обязан:</w:t>
      </w:r>
    </w:p>
    <w:p w:rsidR="00767A16" w:rsidRDefault="00767A16" w:rsidP="00767A16">
      <w:pPr>
        <w:ind w:firstLine="360"/>
        <w:jc w:val="both"/>
      </w:pPr>
      <w:r>
        <w:t>- принимать меры к сохранению и укреплению своего здоровья;</w:t>
      </w:r>
    </w:p>
    <w:p w:rsidR="00767A16" w:rsidRDefault="00767A16" w:rsidP="00767A16">
      <w:pPr>
        <w:ind w:firstLine="360"/>
        <w:jc w:val="both"/>
      </w:pPr>
      <w:r>
        <w:t>- своевременно обращаться за медицинской помощью;</w:t>
      </w:r>
    </w:p>
    <w:p w:rsidR="00767A16" w:rsidRDefault="00767A16" w:rsidP="00767A16">
      <w:pPr>
        <w:ind w:firstLine="360"/>
        <w:jc w:val="both"/>
      </w:pPr>
      <w:r>
        <w:t>- уважительно относиться к медицинским работникам и другим лицам, участвующим в оказании медицинской помощи;</w:t>
      </w:r>
    </w:p>
    <w:p w:rsidR="00767A16" w:rsidRDefault="00767A16" w:rsidP="00767A16">
      <w:pPr>
        <w:ind w:firstLine="360"/>
        <w:jc w:val="both"/>
      </w:pPr>
      <w: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767A16" w:rsidRDefault="00767A16" w:rsidP="00767A16">
      <w:pPr>
        <w:ind w:firstLine="360"/>
        <w:jc w:val="both"/>
      </w:pPr>
      <w:r>
        <w:t>-  своевременно и точно выполнять предписанный врачом режим и медицинские назначения, невыполнение которых может быть зафиксировано как нарушение в медицинской документации и листке нетрудоспособности;</w:t>
      </w:r>
    </w:p>
    <w:p w:rsidR="00767A16" w:rsidRDefault="00767A16" w:rsidP="00767A16">
      <w:pPr>
        <w:ind w:firstLine="360"/>
        <w:jc w:val="both"/>
      </w:pPr>
      <w:r>
        <w:t>-  сотрудничать с врачом на всех этапах оказания медицинской помощи;</w:t>
      </w:r>
    </w:p>
    <w:p w:rsidR="00767A16" w:rsidRDefault="00767A16" w:rsidP="00767A16">
      <w:pPr>
        <w:ind w:firstLine="360"/>
        <w:jc w:val="both"/>
      </w:pPr>
      <w:r>
        <w:t>- соблюдать правила внутреннего распорядка, правила поведения в общественных местах,  требования пожарной безопасности,  санитарно-противоэпидемиологический режим, установленный в учреждении регламент работы персонала;</w:t>
      </w:r>
    </w:p>
    <w:p w:rsidR="00767A16" w:rsidRDefault="00767A16" w:rsidP="00767A16">
      <w:pPr>
        <w:ind w:firstLine="360"/>
        <w:jc w:val="both"/>
      </w:pPr>
      <w:r>
        <w:t>- бережно относиться к имуществу Поликлиники.</w:t>
      </w:r>
    </w:p>
    <w:p w:rsidR="00767A16" w:rsidRDefault="00767A16" w:rsidP="00767A16">
      <w:pPr>
        <w:ind w:left="-180" w:firstLine="540"/>
        <w:jc w:val="both"/>
      </w:pPr>
      <w:r>
        <w:t> </w:t>
      </w:r>
    </w:p>
    <w:p w:rsidR="00767A16" w:rsidRDefault="00767A16" w:rsidP="00767A16">
      <w:pPr>
        <w:ind w:left="-180" w:firstLine="540"/>
        <w:jc w:val="both"/>
      </w:pPr>
    </w:p>
    <w:p w:rsidR="00767A16" w:rsidRDefault="00767A16" w:rsidP="00767A16">
      <w:pPr>
        <w:ind w:left="-180" w:firstLine="540"/>
        <w:jc w:val="center"/>
        <w:rPr>
          <w:b/>
        </w:rPr>
      </w:pPr>
      <w:r>
        <w:rPr>
          <w:b/>
        </w:rPr>
        <w:t>Получение медицинской помощи вне очереди.</w:t>
      </w: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Поликлинике </w:t>
      </w:r>
      <w:r w:rsidR="004C0CED">
        <w:rPr>
          <w:color w:val="000000"/>
        </w:rPr>
        <w:t>АО «Кондопожский ЦБК»</w:t>
      </w:r>
      <w:r>
        <w:rPr>
          <w:color w:val="000000"/>
        </w:rPr>
        <w:t xml:space="preserve"> имеют право на внеочередное оказание медицинской помощи по Программе категориям  лиц,  указанным  в статьях  13-19 и 21 Федерального закона от 12 января 1995 года  № 5-ФЗ «О ветеранах»,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в частности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граждане Российской Федерации, удостоенные звания Героя Социалистического Труда или Героя Труда Российской Федерации,  гражданам Российской Федерации, награжденным орденом Трудовой Славы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трех степеней, а также категориям граждан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указанным</w:t>
      </w:r>
      <w:proofErr w:type="gramEnd"/>
      <w:r>
        <w:rPr>
          <w:color w:val="000000"/>
        </w:rPr>
        <w:t xml:space="preserve"> в пункте 3 статьи 1 Закона Российской Федерации от 15 января 1993 года № 4301-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 «О статусе Героев Советского Союза, Героев Российской Федерации и</w:t>
      </w:r>
      <w:r w:rsidR="004C0CED">
        <w:rPr>
          <w:color w:val="000000"/>
        </w:rPr>
        <w:t xml:space="preserve"> полных кавалеров ордена Славы»</w:t>
      </w:r>
      <w:r>
        <w:rPr>
          <w:color w:val="000000"/>
        </w:rPr>
        <w:t>:</w:t>
      </w:r>
    </w:p>
    <w:p w:rsidR="00767A16" w:rsidRDefault="00767A16" w:rsidP="00767A1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участники и инвалиды Великой Отечественной Войны,</w:t>
      </w:r>
    </w:p>
    <w:p w:rsidR="00767A16" w:rsidRDefault="00767A16" w:rsidP="00767A1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>
        <w:t>работники предприятий и военных объектов в период Великой Отечественной войны,</w:t>
      </w:r>
    </w:p>
    <w:p w:rsidR="00767A16" w:rsidRDefault="00767A16" w:rsidP="00767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767A16" w:rsidRDefault="00767A16" w:rsidP="00767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лица, награжденные знаком "Жителю блокадного Ленинграда";</w:t>
      </w:r>
    </w:p>
    <w:p w:rsidR="00767A16" w:rsidRDefault="00767A16" w:rsidP="00767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и инвалиды боевых действий;</w:t>
      </w:r>
    </w:p>
    <w:p w:rsidR="00767A16" w:rsidRDefault="00767A16" w:rsidP="00767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 удостоенные званий Героя Советского Союза, Героя Российской Федерации или являющиеся полными кавалерами ордена Славы,</w:t>
      </w:r>
    </w:p>
    <w:p w:rsidR="00767A16" w:rsidRDefault="00767A16" w:rsidP="00767A16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-</w:t>
      </w:r>
      <w:r>
        <w:t xml:space="preserve"> члены семей погибших (умерших) инвалидов войны, участников Великой Отечественной войны и ветеранов боевых действий,</w:t>
      </w:r>
    </w:p>
    <w:p w:rsidR="00767A16" w:rsidRDefault="00767A16" w:rsidP="00767A1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Медицинская помощь оказывается вышеназванным категориям граждан во внеочередном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при предъявлении документа, подтверждающего принадлежность к одной из категорий граждан, и включает  в том числе внеочередное проведение диагностических исследований и консультативные приемы  врачей-специалистов.</w:t>
      </w:r>
    </w:p>
    <w:p w:rsidR="00767A16" w:rsidRDefault="00767A16" w:rsidP="00767A16">
      <w:pPr>
        <w:ind w:firstLine="709"/>
        <w:jc w:val="both"/>
        <w:rPr>
          <w:color w:val="000000"/>
        </w:rPr>
      </w:pPr>
      <w:r>
        <w:rPr>
          <w:color w:val="000000"/>
        </w:rPr>
        <w:t>3. Направление граждан в медицинские организации, находящиеся на территории Республики Карелия, участвующие  в реализации Программы, 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направления.</w:t>
      </w:r>
    </w:p>
    <w:p w:rsidR="00767A16" w:rsidRDefault="00767A16" w:rsidP="00767A1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 Информация о категориях граждан, имеющих право на внеочередное оказание медицинской помощи, размещена  на информационных стендах в общедоступных местах, а также на сайте Поликлиники.</w:t>
      </w: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ind w:left="-180" w:firstLine="540"/>
        <w:jc w:val="center"/>
        <w:rPr>
          <w:b/>
        </w:rPr>
      </w:pPr>
      <w:r>
        <w:rPr>
          <w:b/>
        </w:rPr>
        <w:t>Прочие условия оказания медицинской помощи.</w:t>
      </w:r>
    </w:p>
    <w:p w:rsidR="00767A16" w:rsidRDefault="00767A16" w:rsidP="00767A16">
      <w:pPr>
        <w:ind w:left="-180" w:firstLine="540"/>
        <w:jc w:val="center"/>
        <w:rPr>
          <w:b/>
        </w:rPr>
      </w:pPr>
    </w:p>
    <w:p w:rsidR="00767A16" w:rsidRDefault="00767A16" w:rsidP="00767A16">
      <w:pPr>
        <w:ind w:left="-180" w:firstLine="540"/>
        <w:jc w:val="both"/>
      </w:pPr>
      <w:r>
        <w:t>1. В случае нарушения прав пациента, он (его законный представитель) может обращаться с жалобой непосредственно к руководителю Поликлиники, вышестоящую организацию, страховую компанию и в суд в порядке, установленном действующим законодательством.</w:t>
      </w:r>
    </w:p>
    <w:p w:rsidR="00767A16" w:rsidRDefault="00767A16" w:rsidP="00767A16">
      <w:pPr>
        <w:ind w:left="-180" w:firstLine="540"/>
        <w:jc w:val="both"/>
      </w:pPr>
      <w:r>
        <w:t>2.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767A16" w:rsidRDefault="00767A16" w:rsidP="00767A16">
      <w:pPr>
        <w:ind w:left="-180" w:firstLine="540"/>
        <w:jc w:val="both"/>
      </w:pPr>
      <w:r>
        <w:t>3.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</w:t>
      </w:r>
    </w:p>
    <w:p w:rsidR="00767A16" w:rsidRDefault="00767A16" w:rsidP="00767A16">
      <w:pPr>
        <w:ind w:left="-180" w:firstLine="540"/>
        <w:jc w:val="both"/>
      </w:pPr>
      <w:r>
        <w:t>4. В случае отказа родственников пациента от получения информации о состоянии своего здоровья или здоровья ребенка делается соответствующая запись в медицинской документации.</w:t>
      </w:r>
    </w:p>
    <w:p w:rsidR="00767A16" w:rsidRDefault="00767A16" w:rsidP="00767A16">
      <w:pPr>
        <w:ind w:left="-180" w:firstLine="540"/>
        <w:jc w:val="both"/>
      </w:pPr>
      <w:r>
        <w:t>5.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</w:p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4C0CED" w:rsidRDefault="004C0CED"/>
    <w:p w:rsidR="004C0CED" w:rsidRDefault="004C0CED"/>
    <w:p w:rsidR="00767A16" w:rsidRDefault="00767A16"/>
    <w:p w:rsidR="00767A16" w:rsidRDefault="00767A16"/>
    <w:p w:rsidR="00767A16" w:rsidRDefault="00767A16"/>
    <w:p w:rsidR="00767A16" w:rsidRDefault="00767A16"/>
    <w:p w:rsidR="00767A16" w:rsidRDefault="00767A16"/>
    <w:p w:rsidR="00767A16" w:rsidRPr="001424E0" w:rsidRDefault="00767A16" w:rsidP="00767A16">
      <w:pPr>
        <w:ind w:left="6372"/>
        <w:jc w:val="both"/>
      </w:pPr>
      <w:r w:rsidRPr="001424E0">
        <w:t xml:space="preserve">Приложение </w:t>
      </w:r>
      <w:r>
        <w:t>№ 2</w:t>
      </w:r>
    </w:p>
    <w:p w:rsidR="00767A16" w:rsidRPr="001424E0" w:rsidRDefault="00767A16" w:rsidP="00767A16">
      <w:pPr>
        <w:ind w:left="6372"/>
        <w:jc w:val="both"/>
      </w:pPr>
      <w:r>
        <w:t>о</w:t>
      </w:r>
      <w:r w:rsidRPr="001424E0">
        <w:t>т «___»_</w:t>
      </w:r>
      <w:r w:rsidR="004C0CED">
        <w:t>_________</w:t>
      </w:r>
      <w:r w:rsidRPr="001424E0">
        <w:t>201</w:t>
      </w:r>
      <w:r w:rsidR="004C0CED">
        <w:t>9</w:t>
      </w:r>
      <w:r w:rsidRPr="001424E0">
        <w:t>г</w:t>
      </w:r>
    </w:p>
    <w:p w:rsidR="00767A16" w:rsidRDefault="00767A16" w:rsidP="00767A16">
      <w:pPr>
        <w:ind w:left="5664"/>
        <w:rPr>
          <w:b/>
        </w:rPr>
      </w:pPr>
    </w:p>
    <w:p w:rsidR="00767A16" w:rsidRDefault="00767A16" w:rsidP="00767A16">
      <w:pPr>
        <w:rPr>
          <w:b/>
        </w:rPr>
      </w:pPr>
    </w:p>
    <w:p w:rsidR="004C0CED" w:rsidRDefault="00767A16" w:rsidP="00767A16">
      <w:pPr>
        <w:jc w:val="center"/>
        <w:rPr>
          <w:b/>
        </w:rPr>
      </w:pPr>
      <w:r w:rsidRPr="00544A27">
        <w:rPr>
          <w:b/>
        </w:rPr>
        <w:t xml:space="preserve">ПРАВИЛА ВНУТРЕННЕГО РАСПОРЯДКА </w:t>
      </w:r>
    </w:p>
    <w:p w:rsidR="004C0CED" w:rsidRDefault="00767A16" w:rsidP="00767A16">
      <w:pPr>
        <w:jc w:val="center"/>
        <w:rPr>
          <w:b/>
        </w:rPr>
      </w:pPr>
      <w:r w:rsidRPr="00544A27">
        <w:rPr>
          <w:b/>
        </w:rPr>
        <w:t xml:space="preserve">ДЛЯ ПАЦИЕНТОВ ДНЕВНОГО СТАЦИОНАРА </w:t>
      </w:r>
      <w:r>
        <w:rPr>
          <w:b/>
        </w:rPr>
        <w:t xml:space="preserve"> ПОЛИКЛИНИКИ</w:t>
      </w:r>
      <w:r w:rsidRPr="00544A27">
        <w:rPr>
          <w:b/>
        </w:rPr>
        <w:t xml:space="preserve"> </w:t>
      </w:r>
    </w:p>
    <w:p w:rsidR="00767A16" w:rsidRPr="00544A27" w:rsidRDefault="004C0CED" w:rsidP="00767A16">
      <w:pPr>
        <w:jc w:val="center"/>
        <w:rPr>
          <w:b/>
        </w:rPr>
      </w:pPr>
      <w:r>
        <w:rPr>
          <w:b/>
        </w:rPr>
        <w:t>АО «КОНДОПОЖСКИЙ ЦБК»</w:t>
      </w:r>
    </w:p>
    <w:p w:rsidR="00767A16" w:rsidRDefault="00767A16" w:rsidP="00767A16"/>
    <w:p w:rsidR="00767A16" w:rsidRPr="00C659E7" w:rsidRDefault="00767A16" w:rsidP="004C0CED">
      <w:pPr>
        <w:jc w:val="both"/>
      </w:pPr>
      <w:r w:rsidRPr="00C659E7">
        <w:t>Глава 1</w:t>
      </w:r>
      <w:r>
        <w:t xml:space="preserve">. </w:t>
      </w:r>
      <w:r w:rsidRPr="00C659E7">
        <w:t xml:space="preserve"> ОБЩИЕ ПОЛОЖЕНИЯ.</w:t>
      </w:r>
    </w:p>
    <w:p w:rsidR="00767A16" w:rsidRPr="00C659E7" w:rsidRDefault="00767A16" w:rsidP="004C0CED">
      <w:pPr>
        <w:jc w:val="both"/>
      </w:pPr>
      <w:r w:rsidRPr="00C659E7">
        <w:t> </w:t>
      </w:r>
    </w:p>
    <w:p w:rsidR="00767A16" w:rsidRPr="00C659E7" w:rsidRDefault="00767A16" w:rsidP="004C0CED">
      <w:pPr>
        <w:jc w:val="both"/>
      </w:pPr>
      <w:r w:rsidRPr="00C659E7">
        <w:t xml:space="preserve">1.1. Правила внутреннего распорядка для пациентов </w:t>
      </w:r>
      <w:r>
        <w:t>дневного стационара (ДС) Поликлиники АО Кондопо</w:t>
      </w:r>
      <w:r w:rsidR="004C0CED">
        <w:t>жский ЦБК</w:t>
      </w:r>
      <w:r>
        <w:t xml:space="preserve"> </w:t>
      </w:r>
      <w:r w:rsidRPr="00C659E7">
        <w:t>(далее – Правила) являются организационно-правовым документом, определяющим в соответствии с законодательством Российской Федерации в сфере здравоохранения порядок госпитализации и выписки</w:t>
      </w:r>
      <w:r>
        <w:t xml:space="preserve"> в ДС</w:t>
      </w:r>
      <w:r w:rsidRPr="00C659E7">
        <w:t xml:space="preserve">, права и обязанности пациента, правила поведения в </w:t>
      </w:r>
      <w:r>
        <w:t>ДС</w:t>
      </w:r>
      <w:r w:rsidRPr="00C659E7">
        <w:t>.</w:t>
      </w:r>
      <w:r>
        <w:t xml:space="preserve"> </w:t>
      </w:r>
      <w:r w:rsidRPr="00C659E7">
        <w:t xml:space="preserve">Внутренний распорядок определяется нормативными правовыми актами </w:t>
      </w:r>
      <w:r>
        <w:t>РФ</w:t>
      </w:r>
      <w:r w:rsidRPr="00C659E7">
        <w:t>, настоящими Правилами, приказами и распоряжениями главного врач</w:t>
      </w:r>
      <w:r>
        <w:t>а</w:t>
      </w:r>
      <w:r w:rsidRPr="00C659E7">
        <w:t xml:space="preserve"> и иными локальными нормативными актами.</w:t>
      </w:r>
    </w:p>
    <w:p w:rsidR="00767A16" w:rsidRPr="00C659E7" w:rsidRDefault="00767A16" w:rsidP="004C0CED">
      <w:pPr>
        <w:jc w:val="both"/>
      </w:pPr>
      <w:r w:rsidRPr="00C659E7">
        <w:t>Настоящие Правила обязательны для персонала и пациентов</w:t>
      </w:r>
      <w:r>
        <w:t xml:space="preserve"> ДС</w:t>
      </w:r>
      <w:r w:rsidRPr="00C659E7"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767A16" w:rsidRPr="00C659E7" w:rsidRDefault="00767A16" w:rsidP="004C0CED">
      <w:pPr>
        <w:jc w:val="both"/>
      </w:pPr>
      <w:r>
        <w:t>1.2</w:t>
      </w:r>
      <w:r w:rsidRPr="00C659E7">
        <w:t xml:space="preserve">. </w:t>
      </w:r>
      <w:r>
        <w:t xml:space="preserve">Пациент </w:t>
      </w:r>
      <w:r w:rsidRPr="00C659E7">
        <w:t>либо его законный представитель знаком</w:t>
      </w:r>
      <w:r>
        <w:t>и</w:t>
      </w:r>
      <w:r w:rsidRPr="00C659E7">
        <w:t xml:space="preserve">тся </w:t>
      </w:r>
      <w:r>
        <w:t>с</w:t>
      </w:r>
      <w:r w:rsidRPr="00C659E7">
        <w:t xml:space="preserve"> </w:t>
      </w:r>
      <w:r>
        <w:t>П</w:t>
      </w:r>
      <w:r w:rsidRPr="00C659E7">
        <w:t>равилами под роспись в медицинск</w:t>
      </w:r>
      <w:r w:rsidR="004C0CED">
        <w:t>ой карте</w:t>
      </w:r>
      <w:r w:rsidRPr="00C659E7">
        <w:t xml:space="preserve"> стационарного больного</w:t>
      </w:r>
      <w:r>
        <w:t xml:space="preserve"> ДС</w:t>
      </w:r>
      <w:r w:rsidRPr="00C659E7">
        <w:t>.</w:t>
      </w:r>
    </w:p>
    <w:p w:rsidR="00767A16" w:rsidRPr="00C659E7" w:rsidRDefault="00767A16" w:rsidP="004C0CED">
      <w:pPr>
        <w:jc w:val="both"/>
      </w:pPr>
      <w:r w:rsidRPr="00C659E7">
        <w:t> </w:t>
      </w:r>
    </w:p>
    <w:p w:rsidR="00767A16" w:rsidRPr="00C659E7" w:rsidRDefault="00767A16" w:rsidP="00767A16">
      <w:r w:rsidRPr="00C659E7">
        <w:t xml:space="preserve">Глава 2 </w:t>
      </w:r>
      <w:r>
        <w:t xml:space="preserve">. </w:t>
      </w:r>
      <w:r w:rsidRPr="00C659E7">
        <w:t xml:space="preserve">ПОРЯДОК </w:t>
      </w:r>
      <w:r>
        <w:t xml:space="preserve"> ПОСТУПЛЕНИЯ  И  ПРЕБЫВАНИЯ  В ДНЕВНОМ СТАЦИОНАРЕ</w:t>
      </w:r>
    </w:p>
    <w:p w:rsidR="00767A16" w:rsidRDefault="00767A16" w:rsidP="00767A16"/>
    <w:p w:rsidR="00767A16" w:rsidRDefault="00767A16" w:rsidP="004C0CED">
      <w:pPr>
        <w:jc w:val="both"/>
      </w:pPr>
      <w:r w:rsidRPr="00C659E7">
        <w:t xml:space="preserve">2.1. </w:t>
      </w:r>
      <w:r>
        <w:t>Пациент поступает в</w:t>
      </w:r>
      <w:r w:rsidRPr="00C659E7">
        <w:t xml:space="preserve"> </w:t>
      </w:r>
      <w:r>
        <w:t>ДС</w:t>
      </w:r>
      <w:r w:rsidRPr="00C659E7">
        <w:t xml:space="preserve"> </w:t>
      </w:r>
      <w:r>
        <w:t xml:space="preserve">в плановом порядке по направлению лечащего врача поликлиники или стационара круглосуточного пребывания, если пациент не нуждается в круглосуточном наблюдении. </w:t>
      </w:r>
    </w:p>
    <w:p w:rsidR="00767A16" w:rsidRDefault="00767A16" w:rsidP="004C0CED">
      <w:pPr>
        <w:jc w:val="both"/>
      </w:pPr>
      <w:r>
        <w:t xml:space="preserve">2.2. </w:t>
      </w:r>
      <w:r w:rsidRPr="002B4F39">
        <w:t xml:space="preserve">При направлении в ДС пациент предъявляет страховой полис ОМС, паспорт, направление лечащего врача, результаты или выписку исследований </w:t>
      </w:r>
      <w:proofErr w:type="gramStart"/>
      <w:r w:rsidRPr="002B4F39">
        <w:t>за</w:t>
      </w:r>
      <w:proofErr w:type="gramEnd"/>
      <w:r w:rsidRPr="002B4F39">
        <w:t xml:space="preserve"> последние 12 месяцев.</w:t>
      </w:r>
    </w:p>
    <w:p w:rsidR="00767A16" w:rsidRDefault="00767A16" w:rsidP="004C0CED">
      <w:pPr>
        <w:jc w:val="both"/>
      </w:pPr>
      <w:r>
        <w:t>2.3.</w:t>
      </w:r>
      <w:r w:rsidRPr="00C659E7">
        <w:t xml:space="preserve"> Режим работы </w:t>
      </w:r>
      <w:r>
        <w:t xml:space="preserve">ДС: понедельник – пятница </w:t>
      </w:r>
      <w:r w:rsidRPr="002B4F39">
        <w:t>с 13.30 до 16.00,</w:t>
      </w:r>
      <w:r w:rsidRPr="00C659E7">
        <w:t xml:space="preserve"> суббота </w:t>
      </w:r>
      <w:r>
        <w:t>и в</w:t>
      </w:r>
      <w:r w:rsidRPr="00C659E7">
        <w:t>оскресенье – выходной.</w:t>
      </w:r>
      <w:r>
        <w:t xml:space="preserve"> </w:t>
      </w:r>
      <w:r w:rsidRPr="00C659E7">
        <w:t>Прием больных производится</w:t>
      </w:r>
      <w:r>
        <w:t xml:space="preserve"> в ДС в рабочие дни</w:t>
      </w:r>
      <w:r w:rsidRPr="002B4F39">
        <w:t xml:space="preserve"> с 13.30 до 15.00</w:t>
      </w:r>
      <w:r>
        <w:t>.</w:t>
      </w:r>
    </w:p>
    <w:p w:rsidR="00767A16" w:rsidRDefault="00767A16" w:rsidP="004C0CED">
      <w:pPr>
        <w:jc w:val="both"/>
      </w:pPr>
      <w:r>
        <w:t>2.4</w:t>
      </w:r>
      <w:r w:rsidRPr="00C659E7">
        <w:t xml:space="preserve">. При </w:t>
      </w:r>
      <w:r>
        <w:t>поступлении</w:t>
      </w:r>
      <w:r w:rsidRPr="00C659E7">
        <w:t xml:space="preserve"> </w:t>
      </w:r>
      <w:r>
        <w:t xml:space="preserve">в ДС пациент должен сообщить врачу достоверную информацию о перенесенных  им заболеваниях, наличии хронических болезней и состояний, непереносимости лекарственных препаратов и противопоказанных процедурах. </w:t>
      </w:r>
    </w:p>
    <w:p w:rsidR="00767A16" w:rsidRDefault="00767A16" w:rsidP="004C0CED">
      <w:pPr>
        <w:jc w:val="both"/>
      </w:pPr>
      <w:r>
        <w:t>Указанные данные фиксируются врачом на титульном листе истории болезни.</w:t>
      </w:r>
    </w:p>
    <w:p w:rsidR="00767A16" w:rsidRPr="00C659E7" w:rsidRDefault="00767A16" w:rsidP="004C0CED">
      <w:pPr>
        <w:jc w:val="both"/>
      </w:pPr>
      <w:r>
        <w:t xml:space="preserve">2.5. </w:t>
      </w:r>
      <w:r w:rsidRPr="00C659E7">
        <w:t xml:space="preserve">При лечении </w:t>
      </w:r>
      <w:r>
        <w:t xml:space="preserve">в ДС </w:t>
      </w:r>
      <w:r w:rsidRPr="00C659E7">
        <w:t>пациент может пользоваться личным бельем, одеждой и обувью, если это не противоречит санитарно-эпидемиологическому режиму.</w:t>
      </w:r>
    </w:p>
    <w:p w:rsidR="00767A16" w:rsidRPr="00C659E7" w:rsidRDefault="00767A16" w:rsidP="004C0CED">
      <w:pPr>
        <w:jc w:val="both"/>
      </w:pPr>
      <w:r>
        <w:t>2.6.</w:t>
      </w:r>
      <w:r w:rsidRPr="00C659E7">
        <w:t xml:space="preserve"> В случае отказа пациента от госпитализации </w:t>
      </w:r>
      <w:r>
        <w:t xml:space="preserve">в ДС </w:t>
      </w:r>
      <w:r w:rsidRPr="00C659E7">
        <w:t>врач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</w:p>
    <w:p w:rsidR="00767A16" w:rsidRDefault="00767A16" w:rsidP="004C0CED">
      <w:pPr>
        <w:jc w:val="both"/>
      </w:pPr>
    </w:p>
    <w:p w:rsidR="00767A16" w:rsidRPr="00C659E7" w:rsidRDefault="00767A16" w:rsidP="00767A16">
      <w:r w:rsidRPr="00C659E7">
        <w:t xml:space="preserve">Глава </w:t>
      </w:r>
      <w:r>
        <w:t>3</w:t>
      </w:r>
      <w:r w:rsidRPr="00C659E7">
        <w:t xml:space="preserve"> </w:t>
      </w:r>
      <w:r>
        <w:t xml:space="preserve">. </w:t>
      </w:r>
      <w:r w:rsidRPr="00C659E7">
        <w:t xml:space="preserve">ПОРЯДОК </w:t>
      </w:r>
      <w:r>
        <w:t xml:space="preserve"> ВЫПИСКИ ИЗ ДНЕВНОГО СТАЦИОНАРА</w:t>
      </w:r>
    </w:p>
    <w:p w:rsidR="00767A16" w:rsidRDefault="00767A16" w:rsidP="00767A16"/>
    <w:p w:rsidR="00767A16" w:rsidRPr="00C659E7" w:rsidRDefault="00767A16" w:rsidP="0028658B">
      <w:pPr>
        <w:jc w:val="both"/>
      </w:pPr>
      <w:r>
        <w:t>3.1.</w:t>
      </w:r>
      <w:r w:rsidRPr="00C659E7">
        <w:t xml:space="preserve"> Выписка производится ежедневно, кроме выходных и праздничных дней:</w:t>
      </w:r>
    </w:p>
    <w:p w:rsidR="00767A16" w:rsidRPr="00C659E7" w:rsidRDefault="00767A16" w:rsidP="0028658B">
      <w:pPr>
        <w:jc w:val="both"/>
      </w:pPr>
      <w:r w:rsidRPr="00C659E7">
        <w:t xml:space="preserve">- </w:t>
      </w:r>
      <w:r>
        <w:t xml:space="preserve">после окончания курса проводимой терапии </w:t>
      </w:r>
      <w:r w:rsidRPr="00C659E7">
        <w:t>при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767A16" w:rsidRDefault="00767A16" w:rsidP="0028658B">
      <w:pPr>
        <w:jc w:val="both"/>
      </w:pPr>
      <w:r w:rsidRPr="00C659E7">
        <w:lastRenderedPageBreak/>
        <w:t xml:space="preserve">- </w:t>
      </w:r>
      <w:r>
        <w:t xml:space="preserve">до окончания курса лечения в ДС </w:t>
      </w:r>
      <w:r w:rsidRPr="00C659E7">
        <w:t>по письменному требованию</w:t>
      </w:r>
      <w:r>
        <w:t xml:space="preserve"> пациента</w:t>
      </w:r>
      <w:r w:rsidRPr="00C659E7">
        <w:t>, если выписка не угрожает жизни и здоровью больного и не опасна для окружающ</w:t>
      </w:r>
      <w:r>
        <w:t>их,</w:t>
      </w:r>
    </w:p>
    <w:p w:rsidR="00767A16" w:rsidRPr="00C659E7" w:rsidRDefault="00767A16" w:rsidP="0028658B">
      <w:pPr>
        <w:jc w:val="both"/>
      </w:pPr>
      <w:r w:rsidRPr="00C659E7">
        <w:t>- при необходимости перевода больного в другое учреждение здравоохранения</w:t>
      </w:r>
      <w:r>
        <w:t>.</w:t>
      </w:r>
    </w:p>
    <w:p w:rsidR="00767A16" w:rsidRPr="002B4F39" w:rsidRDefault="00767A16" w:rsidP="0028658B">
      <w:pPr>
        <w:jc w:val="both"/>
      </w:pPr>
      <w:r>
        <w:t>3</w:t>
      </w:r>
      <w:r w:rsidRPr="002B4F39">
        <w:t>.</w:t>
      </w:r>
      <w:r>
        <w:t>2</w:t>
      </w:r>
      <w:r w:rsidRPr="002B4F39">
        <w:t xml:space="preserve">. Медицинская карта стационарного больного после выписки пациента из </w:t>
      </w:r>
      <w:r>
        <w:t xml:space="preserve">ДС </w:t>
      </w:r>
      <w:r w:rsidRPr="002B4F39">
        <w:t>оформляется</w:t>
      </w:r>
      <w:r>
        <w:t xml:space="preserve">, </w:t>
      </w:r>
      <w:r w:rsidRPr="002B4F39">
        <w:t xml:space="preserve">сдается на хранение в архив </w:t>
      </w:r>
      <w:r>
        <w:t>поликлиники, где подлежит хранению 25 лет.</w:t>
      </w:r>
    </w:p>
    <w:p w:rsidR="00767A16" w:rsidRPr="00C659E7" w:rsidRDefault="00767A16" w:rsidP="0028658B">
      <w:pPr>
        <w:jc w:val="both"/>
      </w:pPr>
      <w:r>
        <w:t>3.3.</w:t>
      </w:r>
      <w:r w:rsidRPr="00C659E7">
        <w:t xml:space="preserve"> При необходимости получения справки о пребывании (сроках пребывания) на лечении</w:t>
      </w:r>
      <w:r>
        <w:t xml:space="preserve"> в ДС</w:t>
      </w:r>
      <w:r w:rsidRPr="00C659E7">
        <w:t>, выписки (копии) из медицинских документов и других документов необходимо обратиться к</w:t>
      </w:r>
      <w:r>
        <w:t xml:space="preserve"> врачу дневного стационара</w:t>
      </w:r>
      <w:r w:rsidRPr="00C659E7">
        <w:t>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767A16" w:rsidRPr="00023DAA" w:rsidRDefault="00767A16" w:rsidP="0028658B">
      <w:pPr>
        <w:jc w:val="both"/>
        <w:rPr>
          <w:color w:val="FF0000"/>
        </w:rPr>
      </w:pPr>
      <w:r w:rsidRPr="00023DAA">
        <w:rPr>
          <w:color w:val="FF0000"/>
        </w:rPr>
        <w:t> </w:t>
      </w:r>
    </w:p>
    <w:p w:rsidR="00767A16" w:rsidRPr="00C659E7" w:rsidRDefault="00767A16" w:rsidP="0028658B">
      <w:pPr>
        <w:jc w:val="both"/>
      </w:pPr>
      <w:r>
        <w:t>Глава 4</w:t>
      </w:r>
      <w:r w:rsidRPr="00C659E7">
        <w:t>. ПРАВА И ОБЯЗАННОСТИ ПАЦИЕНТА</w:t>
      </w:r>
    </w:p>
    <w:p w:rsidR="00767A16" w:rsidRDefault="00767A16" w:rsidP="0028658B">
      <w:pPr>
        <w:jc w:val="both"/>
      </w:pPr>
    </w:p>
    <w:p w:rsidR="00767A16" w:rsidRPr="002B4F39" w:rsidRDefault="00767A16" w:rsidP="0028658B">
      <w:pPr>
        <w:jc w:val="both"/>
        <w:rPr>
          <w:u w:val="single"/>
        </w:rPr>
      </w:pPr>
      <w:r w:rsidRPr="002B4F39">
        <w:rPr>
          <w:u w:val="single"/>
        </w:rPr>
        <w:t>4.1. При обращении за медицинской помощью и ее получении пациент имеет право на:</w:t>
      </w:r>
    </w:p>
    <w:p w:rsidR="00767A16" w:rsidRPr="00C659E7" w:rsidRDefault="00767A16" w:rsidP="0028658B">
      <w:pPr>
        <w:jc w:val="both"/>
      </w:pPr>
      <w:r>
        <w:t>4</w:t>
      </w:r>
      <w:r w:rsidRPr="00C659E7">
        <w:t>.1.1. уважительное и гуманное отношение со стороны работников и других лиц, участвующих в оказании медицинской помощи;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767A16" w:rsidRPr="00C659E7" w:rsidRDefault="00767A16" w:rsidP="0028658B">
      <w:pPr>
        <w:jc w:val="both"/>
      </w:pPr>
      <w:r>
        <w:t>4</w:t>
      </w:r>
      <w:r w:rsidRPr="00C659E7">
        <w:t xml:space="preserve">.1.3. обследование, лечение и нахождение в </w:t>
      </w:r>
      <w:r>
        <w:t xml:space="preserve">дневном стационаре </w:t>
      </w:r>
      <w:r w:rsidRPr="00C659E7">
        <w:t>в условиях, соответствующих санитарно-гигиеническим и противоэпидемическим требованиям;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.1.4.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</w:t>
      </w:r>
      <w:r>
        <w:t>5</w:t>
      </w:r>
      <w:r w:rsidRPr="00C659E7">
        <w:t>. добровольное информированное согласие пациента на медицинское вмешательство в соответствии с законодательными актами;</w:t>
      </w:r>
    </w:p>
    <w:p w:rsidR="00767A16" w:rsidRPr="00C659E7" w:rsidRDefault="00767A16" w:rsidP="0028658B">
      <w:pPr>
        <w:jc w:val="both"/>
      </w:pPr>
      <w:r>
        <w:t>4.1.6</w:t>
      </w:r>
      <w:r w:rsidRPr="00C659E7">
        <w:t>.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</w:t>
      </w:r>
      <w:r>
        <w:t>7</w:t>
      </w:r>
      <w:r w:rsidRPr="00C659E7">
        <w:t>. обращение с жалобой к должностным лицам</w:t>
      </w:r>
      <w:r>
        <w:t xml:space="preserve"> поликлиники</w:t>
      </w:r>
      <w:r w:rsidRPr="00C659E7">
        <w:t>, а также к должностным лицам вышестоящей организации или в суд;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</w:t>
      </w:r>
      <w:r>
        <w:t>8</w:t>
      </w:r>
      <w:r w:rsidRPr="00C659E7">
        <w:t>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767A16" w:rsidRPr="00C659E7" w:rsidRDefault="00767A16" w:rsidP="0028658B">
      <w:pPr>
        <w:jc w:val="both"/>
      </w:pPr>
      <w:r>
        <w:t>4</w:t>
      </w:r>
      <w:r w:rsidRPr="00C659E7">
        <w:t>.1.</w:t>
      </w:r>
      <w:r>
        <w:t>9</w:t>
      </w:r>
      <w:r w:rsidRPr="00C659E7">
        <w:t>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767A16" w:rsidRDefault="00767A16" w:rsidP="0028658B">
      <w:pPr>
        <w:jc w:val="both"/>
      </w:pPr>
    </w:p>
    <w:p w:rsidR="00767A16" w:rsidRPr="002B4F39" w:rsidRDefault="00767A16" w:rsidP="0028658B">
      <w:pPr>
        <w:jc w:val="both"/>
        <w:rPr>
          <w:u w:val="single"/>
        </w:rPr>
      </w:pPr>
      <w:r>
        <w:rPr>
          <w:u w:val="single"/>
        </w:rPr>
        <w:t>4</w:t>
      </w:r>
      <w:r w:rsidRPr="002B4F39">
        <w:rPr>
          <w:u w:val="single"/>
        </w:rPr>
        <w:t>.2. Пациент обязан:</w:t>
      </w:r>
    </w:p>
    <w:p w:rsidR="00767A16" w:rsidRPr="00C659E7" w:rsidRDefault="00767A16" w:rsidP="0028658B">
      <w:pPr>
        <w:jc w:val="both"/>
      </w:pPr>
      <w:r>
        <w:t>4</w:t>
      </w:r>
      <w:r w:rsidRPr="00C659E7">
        <w:t>.2.1. принимать меры к сохранению и укреплению своего здоровья;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.2.2. своевременно обращаться за медицинской помощью;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.2.3 уважительно относиться к медицинским работникам и другим лицам, участвующим в оказании медицинской помощи;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.2.4.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.2.5. своевременно и точно выполнять медицинские предписания;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.2.6. сотрудничать с врачом на всех этапах оказания медицинской помощи;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.2.7. соблюдать правила внутреннего распорядка для пациентов больницы;</w:t>
      </w:r>
    </w:p>
    <w:p w:rsidR="00767A16" w:rsidRPr="00C659E7" w:rsidRDefault="00767A16" w:rsidP="0028658B">
      <w:pPr>
        <w:jc w:val="both"/>
      </w:pPr>
      <w:r>
        <w:t>4</w:t>
      </w:r>
      <w:r w:rsidRPr="00C659E7">
        <w:t>.2.8. бережно относиться к имуществу больницы.</w:t>
      </w:r>
    </w:p>
    <w:p w:rsidR="00767A16" w:rsidRPr="00DF4889" w:rsidRDefault="00767A16" w:rsidP="0028658B">
      <w:pPr>
        <w:jc w:val="both"/>
        <w:rPr>
          <w:u w:val="single"/>
        </w:rPr>
      </w:pPr>
      <w:r>
        <w:t xml:space="preserve">4.2.9. </w:t>
      </w:r>
      <w:r w:rsidRPr="00C659E7">
        <w:t xml:space="preserve"> </w:t>
      </w:r>
      <w:r w:rsidRPr="00DF4889">
        <w:rPr>
          <w:u w:val="single"/>
        </w:rPr>
        <w:t>В помещениях ДС запрещается:</w:t>
      </w:r>
    </w:p>
    <w:p w:rsidR="00767A16" w:rsidRPr="00C659E7" w:rsidRDefault="00767A16" w:rsidP="00767A16">
      <w:r w:rsidRPr="00C659E7">
        <w:lastRenderedPageBreak/>
        <w:t>- нахождение в верхней одежде, без сменной обуви (или бахил);</w:t>
      </w:r>
    </w:p>
    <w:p w:rsidR="00767A16" w:rsidRPr="00C659E7" w:rsidRDefault="00767A16" w:rsidP="00767A16">
      <w:r w:rsidRPr="00C659E7">
        <w:t>- курение</w:t>
      </w:r>
      <w:r>
        <w:t>,</w:t>
      </w:r>
      <w:r w:rsidRPr="00C659E7">
        <w:t xml:space="preserve"> распитие спиртных напитков, употребление наркотических средств, психотропных и токсических веществ;</w:t>
      </w:r>
    </w:p>
    <w:p w:rsidR="00767A16" w:rsidRPr="00C659E7" w:rsidRDefault="00767A16" w:rsidP="00767A16">
      <w:r w:rsidRPr="00C659E7">
        <w:t>- появление в состоянии алкогольного, наркотического и токсического опьянения;</w:t>
      </w:r>
    </w:p>
    <w:p w:rsidR="00767A16" w:rsidRPr="00C659E7" w:rsidRDefault="00767A16" w:rsidP="00767A16">
      <w:r w:rsidRPr="00C659E7">
        <w:t>- громко разговаривать, шуметь, хлопать дверьми;</w:t>
      </w:r>
    </w:p>
    <w:p w:rsidR="00767A16" w:rsidRPr="00C659E7" w:rsidRDefault="00767A16" w:rsidP="00767A16">
      <w:r w:rsidRPr="00C659E7">
        <w:t>-</w:t>
      </w:r>
      <w:r w:rsidRPr="009F2884">
        <w:t xml:space="preserve"> </w:t>
      </w:r>
      <w:r w:rsidRPr="00C659E7">
        <w:t>играть в азартные игры;</w:t>
      </w:r>
    </w:p>
    <w:p w:rsidR="00767A16" w:rsidRPr="00C659E7" w:rsidRDefault="00767A16" w:rsidP="00767A16">
      <w:r w:rsidRPr="00C659E7">
        <w:t>- пользование мобильной связью во время выполнения процедур, манипуляций;</w:t>
      </w:r>
    </w:p>
    <w:p w:rsidR="00767A16" w:rsidRPr="00C659E7" w:rsidRDefault="00767A16" w:rsidP="00767A16">
      <w:r w:rsidRPr="00C659E7">
        <w:t>- пользование служебными телефонами</w:t>
      </w:r>
      <w:r>
        <w:t xml:space="preserve"> без разрешения персонала</w:t>
      </w:r>
      <w:r w:rsidRPr="00C659E7">
        <w:t>;</w:t>
      </w:r>
    </w:p>
    <w:p w:rsidR="00767A16" w:rsidRPr="00C659E7" w:rsidRDefault="00767A16" w:rsidP="00767A16">
      <w:r w:rsidRPr="00C659E7">
        <w:t>- выбрасывание мусора, отходов в непредназначенные для этого места.</w:t>
      </w:r>
    </w:p>
    <w:p w:rsidR="00767A16" w:rsidRPr="006146B9" w:rsidRDefault="00767A16" w:rsidP="00767A16">
      <w:pPr>
        <w:rPr>
          <w:u w:val="single"/>
        </w:rPr>
      </w:pPr>
      <w:r w:rsidRPr="00DF0703">
        <w:t>4.</w:t>
      </w:r>
      <w:r>
        <w:t>3.0</w:t>
      </w:r>
      <w:r w:rsidRPr="00DF0703">
        <w:t xml:space="preserve">. </w:t>
      </w:r>
      <w:r w:rsidRPr="006146B9">
        <w:rPr>
          <w:u w:val="single"/>
        </w:rPr>
        <w:t>Нарушением также считается:</w:t>
      </w:r>
    </w:p>
    <w:p w:rsidR="00767A16" w:rsidRDefault="00767A16" w:rsidP="00767A16">
      <w:r w:rsidRPr="00DF0703">
        <w:t>- грубое или неуважительное отношение к персоналу;</w:t>
      </w:r>
    </w:p>
    <w:p w:rsidR="00767A16" w:rsidRPr="00DF0703" w:rsidRDefault="00767A16" w:rsidP="00767A16">
      <w:r>
        <w:t>- употребление алкоголя во время лечения, явка в ДС в нетрезвом состоянии или состоянии наркотического опьянения;</w:t>
      </w:r>
    </w:p>
    <w:p w:rsidR="00767A16" w:rsidRPr="00DF0703" w:rsidRDefault="00767A16" w:rsidP="00767A16">
      <w:r w:rsidRPr="00DF0703">
        <w:t>- неявка или несвоевременная явка на прием к врачу или на процедуру;</w:t>
      </w:r>
    </w:p>
    <w:p w:rsidR="00767A16" w:rsidRPr="00DF0703" w:rsidRDefault="00767A16" w:rsidP="00767A16">
      <w:r w:rsidRPr="00DF0703">
        <w:t>- несоблюдение требований и рекомендаций врача;</w:t>
      </w:r>
    </w:p>
    <w:p w:rsidR="00767A16" w:rsidRPr="00DF0703" w:rsidRDefault="00767A16" w:rsidP="00767A16">
      <w:r w:rsidRPr="00DF0703">
        <w:t>- прием лекарственных препаратов по собственному усмотрению</w:t>
      </w:r>
      <w:r>
        <w:t xml:space="preserve"> без </w:t>
      </w:r>
      <w:proofErr w:type="gramStart"/>
      <w:r>
        <w:t>ведома</w:t>
      </w:r>
      <w:proofErr w:type="gramEnd"/>
      <w:r>
        <w:t xml:space="preserve"> врача</w:t>
      </w:r>
      <w:r w:rsidRPr="00DF0703">
        <w:t>;</w:t>
      </w:r>
    </w:p>
    <w:p w:rsidR="00767A16" w:rsidRPr="00DF0703" w:rsidRDefault="00767A16" w:rsidP="00767A16">
      <w:r w:rsidRPr="00DF0703">
        <w:t xml:space="preserve">- отказ от направления или несвоевременная явка на ВК или </w:t>
      </w:r>
      <w:r>
        <w:t>МСЭ.</w:t>
      </w:r>
    </w:p>
    <w:p w:rsidR="00767A16" w:rsidRDefault="00767A16" w:rsidP="00767A16"/>
    <w:p w:rsidR="00767A16" w:rsidRPr="00DF0703" w:rsidRDefault="00767A16" w:rsidP="00767A16">
      <w:r>
        <w:t>4.3.1</w:t>
      </w:r>
      <w:proofErr w:type="gramStart"/>
      <w:r>
        <w:t xml:space="preserve"> </w:t>
      </w:r>
      <w:r w:rsidRPr="00DF0703">
        <w:rPr>
          <w:u w:val="single"/>
        </w:rPr>
        <w:t>З</w:t>
      </w:r>
      <w:proofErr w:type="gramEnd"/>
      <w:r w:rsidRPr="00DF0703">
        <w:rPr>
          <w:u w:val="single"/>
        </w:rPr>
        <w:t>а нарушение режима и Правил внутреннего распорядка ДС</w:t>
      </w:r>
      <w:r w:rsidRPr="00DF0703">
        <w:t xml:space="preserve"> пациент может быть досрочно выписан с соответствующей отметкой в </w:t>
      </w:r>
      <w:r>
        <w:t xml:space="preserve">медицинской документации и </w:t>
      </w:r>
      <w:r w:rsidRPr="00DF0703">
        <w:t>больничном листе.</w:t>
      </w:r>
    </w:p>
    <w:p w:rsidR="00767A16" w:rsidRPr="00DF0703" w:rsidRDefault="00767A16" w:rsidP="00767A16">
      <w:r w:rsidRPr="00DF0703">
        <w:t> </w:t>
      </w:r>
    </w:p>
    <w:p w:rsidR="00767A16" w:rsidRPr="00C659E7" w:rsidRDefault="00767A16" w:rsidP="00767A16">
      <w:r w:rsidRPr="00DF0703">
        <w:t> </w:t>
      </w:r>
      <w:r w:rsidRPr="00C659E7">
        <w:t> </w:t>
      </w:r>
    </w:p>
    <w:p w:rsidR="00767A16" w:rsidRDefault="00767A16" w:rsidP="00767A16"/>
    <w:p w:rsidR="00767A16" w:rsidRDefault="00767A16"/>
    <w:sectPr w:rsidR="00767A16" w:rsidSect="002C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C24"/>
    <w:multiLevelType w:val="hybridMultilevel"/>
    <w:tmpl w:val="4DD4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A0269"/>
    <w:multiLevelType w:val="hybridMultilevel"/>
    <w:tmpl w:val="5F4C6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102B"/>
    <w:rsid w:val="00126A81"/>
    <w:rsid w:val="0024077A"/>
    <w:rsid w:val="00265F82"/>
    <w:rsid w:val="0028658B"/>
    <w:rsid w:val="002C7400"/>
    <w:rsid w:val="00406B3C"/>
    <w:rsid w:val="004C0CED"/>
    <w:rsid w:val="00503235"/>
    <w:rsid w:val="005125C6"/>
    <w:rsid w:val="006235C8"/>
    <w:rsid w:val="00635DD1"/>
    <w:rsid w:val="00717F76"/>
    <w:rsid w:val="00720366"/>
    <w:rsid w:val="00720469"/>
    <w:rsid w:val="00767A16"/>
    <w:rsid w:val="007C102B"/>
    <w:rsid w:val="008645EA"/>
    <w:rsid w:val="00897C2B"/>
    <w:rsid w:val="009F3D9B"/>
    <w:rsid w:val="00A90C2A"/>
    <w:rsid w:val="00B224F3"/>
    <w:rsid w:val="00CD2DE0"/>
    <w:rsid w:val="00D05C0B"/>
    <w:rsid w:val="00D543D3"/>
    <w:rsid w:val="00DA1A25"/>
    <w:rsid w:val="00EB1C5C"/>
    <w:rsid w:val="00EF1D92"/>
    <w:rsid w:val="00F82391"/>
    <w:rsid w:val="00F9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2B"/>
    <w:rPr>
      <w:sz w:val="24"/>
      <w:szCs w:val="24"/>
    </w:rPr>
  </w:style>
  <w:style w:type="paragraph" w:styleId="1">
    <w:name w:val="heading 1"/>
    <w:basedOn w:val="a"/>
    <w:link w:val="10"/>
    <w:qFormat/>
    <w:rsid w:val="00767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67A16"/>
    <w:rPr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rsid w:val="00767A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2321</Words>
  <Characters>16651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Курпатова</dc:creator>
  <cp:lastModifiedBy>Кокачева Анна Владимировна</cp:lastModifiedBy>
  <cp:revision>5</cp:revision>
  <cp:lastPrinted>2019-10-22T05:51:00Z</cp:lastPrinted>
  <dcterms:created xsi:type="dcterms:W3CDTF">2019-09-11T10:25:00Z</dcterms:created>
  <dcterms:modified xsi:type="dcterms:W3CDTF">2019-10-22T13:26:00Z</dcterms:modified>
</cp:coreProperties>
</file>